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B236F">
        <w:trPr>
          <w:trHeight w:hRule="exact" w:val="1528"/>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5543" w:type="dxa"/>
            <w:gridSpan w:val="4"/>
            <w:shd w:val="clear" w:color="000000" w:fill="FFFFFF"/>
            <w:tcMar>
              <w:left w:w="34" w:type="dxa"/>
              <w:right w:w="34" w:type="dxa"/>
            </w:tcMar>
          </w:tcPr>
          <w:p w:rsidR="004B236F" w:rsidRDefault="0036380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4B236F">
        <w:trPr>
          <w:trHeight w:hRule="exact" w:val="138"/>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585"/>
        </w:trPr>
        <w:tc>
          <w:tcPr>
            <w:tcW w:w="10221" w:type="dxa"/>
            <w:gridSpan w:val="10"/>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236F" w:rsidRDefault="003638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236F">
        <w:trPr>
          <w:trHeight w:hRule="exact" w:val="314"/>
        </w:trPr>
        <w:tc>
          <w:tcPr>
            <w:tcW w:w="10221" w:type="dxa"/>
            <w:gridSpan w:val="10"/>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B236F">
        <w:trPr>
          <w:trHeight w:hRule="exact" w:val="211"/>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277"/>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3842" w:type="dxa"/>
            <w:gridSpan w:val="2"/>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УТВЕРЖДАЮ</w:t>
            </w:r>
          </w:p>
        </w:tc>
      </w:tr>
      <w:tr w:rsidR="004B236F">
        <w:trPr>
          <w:trHeight w:hRule="exact" w:val="138"/>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277"/>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3842" w:type="dxa"/>
            <w:gridSpan w:val="2"/>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B236F">
        <w:trPr>
          <w:trHeight w:hRule="exact" w:val="138"/>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277"/>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3842" w:type="dxa"/>
            <w:gridSpan w:val="2"/>
            <w:shd w:val="clear" w:color="000000" w:fill="FFFFFF"/>
            <w:tcMar>
              <w:left w:w="34" w:type="dxa"/>
              <w:right w:w="34" w:type="dxa"/>
            </w:tcMar>
          </w:tcPr>
          <w:p w:rsidR="004B236F" w:rsidRDefault="0036380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B236F">
        <w:trPr>
          <w:trHeight w:hRule="exact" w:val="138"/>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277"/>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3842" w:type="dxa"/>
            <w:gridSpan w:val="2"/>
            <w:shd w:val="clear" w:color="000000" w:fill="FFFFFF"/>
            <w:tcMar>
              <w:left w:w="34" w:type="dxa"/>
              <w:right w:w="34" w:type="dxa"/>
            </w:tcMar>
          </w:tcPr>
          <w:p w:rsidR="004B236F" w:rsidRDefault="0036380C">
            <w:pPr>
              <w:spacing w:after="0" w:line="240" w:lineRule="auto"/>
              <w:jc w:val="right"/>
              <w:rPr>
                <w:sz w:val="24"/>
                <w:szCs w:val="24"/>
              </w:rPr>
            </w:pPr>
            <w:r>
              <w:rPr>
                <w:rFonts w:ascii="Times New Roman" w:hAnsi="Times New Roman" w:cs="Times New Roman"/>
                <w:color w:val="000000"/>
                <w:sz w:val="24"/>
                <w:szCs w:val="24"/>
              </w:rPr>
              <w:t>30.08.2021 г.</w:t>
            </w:r>
          </w:p>
        </w:tc>
      </w:tr>
      <w:tr w:rsidR="004B236F">
        <w:trPr>
          <w:trHeight w:hRule="exact" w:val="277"/>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416"/>
        </w:trPr>
        <w:tc>
          <w:tcPr>
            <w:tcW w:w="10221" w:type="dxa"/>
            <w:gridSpan w:val="10"/>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236F">
        <w:trPr>
          <w:trHeight w:hRule="exact" w:val="775"/>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4834" w:type="dxa"/>
            <w:gridSpan w:val="5"/>
            <w:shd w:val="clear" w:color="000000" w:fill="FFFFFF"/>
            <w:tcMar>
              <w:left w:w="34" w:type="dxa"/>
              <w:right w:w="34" w:type="dxa"/>
            </w:tcMar>
          </w:tcPr>
          <w:p w:rsidR="004B236F" w:rsidRDefault="0036380C">
            <w:pPr>
              <w:spacing w:after="0" w:line="240" w:lineRule="auto"/>
              <w:jc w:val="center"/>
              <w:rPr>
                <w:sz w:val="32"/>
                <w:szCs w:val="32"/>
              </w:rPr>
            </w:pPr>
            <w:r>
              <w:rPr>
                <w:rFonts w:ascii="Times New Roman" w:hAnsi="Times New Roman" w:cs="Times New Roman"/>
                <w:color w:val="000000"/>
                <w:sz w:val="32"/>
                <w:szCs w:val="32"/>
              </w:rPr>
              <w:t>История Древнего мира</w:t>
            </w:r>
          </w:p>
          <w:p w:rsidR="004B236F" w:rsidRDefault="0036380C">
            <w:pPr>
              <w:spacing w:after="0" w:line="240" w:lineRule="auto"/>
              <w:jc w:val="center"/>
              <w:rPr>
                <w:sz w:val="32"/>
                <w:szCs w:val="32"/>
              </w:rPr>
            </w:pPr>
            <w:r>
              <w:rPr>
                <w:rFonts w:ascii="Times New Roman" w:hAnsi="Times New Roman" w:cs="Times New Roman"/>
                <w:color w:val="000000"/>
                <w:sz w:val="32"/>
                <w:szCs w:val="32"/>
              </w:rPr>
              <w:t>К.М.05.04</w:t>
            </w:r>
          </w:p>
        </w:tc>
        <w:tc>
          <w:tcPr>
            <w:tcW w:w="2836" w:type="dxa"/>
          </w:tcPr>
          <w:p w:rsidR="004B236F" w:rsidRDefault="004B236F"/>
        </w:tc>
      </w:tr>
      <w:tr w:rsidR="004B236F">
        <w:trPr>
          <w:trHeight w:hRule="exact" w:val="277"/>
        </w:trPr>
        <w:tc>
          <w:tcPr>
            <w:tcW w:w="10221" w:type="dxa"/>
            <w:gridSpan w:val="10"/>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236F">
        <w:trPr>
          <w:trHeight w:hRule="exact" w:val="1389"/>
        </w:trPr>
        <w:tc>
          <w:tcPr>
            <w:tcW w:w="143" w:type="dxa"/>
          </w:tcPr>
          <w:p w:rsidR="004B236F" w:rsidRDefault="004B236F"/>
        </w:tc>
        <w:tc>
          <w:tcPr>
            <w:tcW w:w="285" w:type="dxa"/>
          </w:tcPr>
          <w:p w:rsidR="004B236F" w:rsidRDefault="004B236F"/>
        </w:tc>
        <w:tc>
          <w:tcPr>
            <w:tcW w:w="9795" w:type="dxa"/>
            <w:gridSpan w:val="8"/>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B236F" w:rsidRDefault="003638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4B236F" w:rsidRDefault="003638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236F">
        <w:trPr>
          <w:trHeight w:hRule="exact" w:val="138"/>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833"/>
        </w:trPr>
        <w:tc>
          <w:tcPr>
            <w:tcW w:w="10221" w:type="dxa"/>
            <w:gridSpan w:val="10"/>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B236F">
        <w:trPr>
          <w:trHeight w:hRule="exact" w:val="416"/>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277"/>
        </w:trPr>
        <w:tc>
          <w:tcPr>
            <w:tcW w:w="3984" w:type="dxa"/>
            <w:gridSpan w:val="5"/>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155"/>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B23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B236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B236F" w:rsidRDefault="004B23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4B236F"/>
        </w:tc>
      </w:tr>
      <w:tr w:rsidR="004B23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B23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B236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B236F" w:rsidRDefault="004B23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4B236F"/>
        </w:tc>
      </w:tr>
      <w:tr w:rsidR="004B236F">
        <w:trPr>
          <w:trHeight w:hRule="exact" w:val="124"/>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277"/>
        </w:trPr>
        <w:tc>
          <w:tcPr>
            <w:tcW w:w="5118" w:type="dxa"/>
            <w:gridSpan w:val="7"/>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4B236F">
        <w:trPr>
          <w:trHeight w:hRule="exact" w:val="26"/>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5118" w:type="dxa"/>
            <w:gridSpan w:val="3"/>
            <w:vMerge/>
            <w:shd w:val="clear" w:color="000000" w:fill="FFFFFF"/>
            <w:tcMar>
              <w:left w:w="34" w:type="dxa"/>
              <w:right w:w="34" w:type="dxa"/>
            </w:tcMar>
          </w:tcPr>
          <w:p w:rsidR="004B236F" w:rsidRDefault="004B236F"/>
        </w:tc>
      </w:tr>
      <w:tr w:rsidR="004B236F">
        <w:trPr>
          <w:trHeight w:hRule="exact" w:val="1293"/>
        </w:trPr>
        <w:tc>
          <w:tcPr>
            <w:tcW w:w="143" w:type="dxa"/>
          </w:tcPr>
          <w:p w:rsidR="004B236F" w:rsidRDefault="004B236F"/>
        </w:tc>
        <w:tc>
          <w:tcPr>
            <w:tcW w:w="285" w:type="dxa"/>
          </w:tcPr>
          <w:p w:rsidR="004B236F" w:rsidRDefault="004B236F"/>
        </w:tc>
        <w:tc>
          <w:tcPr>
            <w:tcW w:w="710" w:type="dxa"/>
          </w:tcPr>
          <w:p w:rsidR="004B236F" w:rsidRDefault="004B236F"/>
        </w:tc>
        <w:tc>
          <w:tcPr>
            <w:tcW w:w="1419" w:type="dxa"/>
          </w:tcPr>
          <w:p w:rsidR="004B236F" w:rsidRDefault="004B236F"/>
        </w:tc>
        <w:tc>
          <w:tcPr>
            <w:tcW w:w="1419" w:type="dxa"/>
          </w:tcPr>
          <w:p w:rsidR="004B236F" w:rsidRDefault="004B236F"/>
        </w:tc>
        <w:tc>
          <w:tcPr>
            <w:tcW w:w="710" w:type="dxa"/>
          </w:tcPr>
          <w:p w:rsidR="004B236F" w:rsidRDefault="004B236F"/>
        </w:tc>
        <w:tc>
          <w:tcPr>
            <w:tcW w:w="426" w:type="dxa"/>
          </w:tcPr>
          <w:p w:rsidR="004B236F" w:rsidRDefault="004B236F"/>
        </w:tc>
        <w:tc>
          <w:tcPr>
            <w:tcW w:w="1277" w:type="dxa"/>
          </w:tcPr>
          <w:p w:rsidR="004B236F" w:rsidRDefault="004B236F"/>
        </w:tc>
        <w:tc>
          <w:tcPr>
            <w:tcW w:w="993" w:type="dxa"/>
          </w:tcPr>
          <w:p w:rsidR="004B236F" w:rsidRDefault="004B236F"/>
        </w:tc>
        <w:tc>
          <w:tcPr>
            <w:tcW w:w="2836" w:type="dxa"/>
          </w:tcPr>
          <w:p w:rsidR="004B236F" w:rsidRDefault="004B236F"/>
        </w:tc>
      </w:tr>
      <w:tr w:rsidR="004B236F">
        <w:trPr>
          <w:trHeight w:hRule="exact" w:val="277"/>
        </w:trPr>
        <w:tc>
          <w:tcPr>
            <w:tcW w:w="143" w:type="dxa"/>
          </w:tcPr>
          <w:p w:rsidR="004B236F" w:rsidRDefault="004B236F"/>
        </w:tc>
        <w:tc>
          <w:tcPr>
            <w:tcW w:w="10079" w:type="dxa"/>
            <w:gridSpan w:val="9"/>
            <w:vMerge w:val="restart"/>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236F">
        <w:trPr>
          <w:trHeight w:hRule="exact" w:val="138"/>
        </w:trPr>
        <w:tc>
          <w:tcPr>
            <w:tcW w:w="143" w:type="dxa"/>
          </w:tcPr>
          <w:p w:rsidR="004B236F" w:rsidRDefault="004B236F"/>
        </w:tc>
        <w:tc>
          <w:tcPr>
            <w:tcW w:w="10079" w:type="dxa"/>
            <w:gridSpan w:val="9"/>
            <w:vMerge/>
            <w:shd w:val="clear" w:color="000000" w:fill="FFFFFF"/>
            <w:tcMar>
              <w:left w:w="34" w:type="dxa"/>
              <w:right w:w="34" w:type="dxa"/>
            </w:tcMar>
          </w:tcPr>
          <w:p w:rsidR="004B236F" w:rsidRDefault="004B236F"/>
        </w:tc>
      </w:tr>
      <w:tr w:rsidR="004B236F">
        <w:trPr>
          <w:trHeight w:hRule="exact" w:val="1666"/>
        </w:trPr>
        <w:tc>
          <w:tcPr>
            <w:tcW w:w="143" w:type="dxa"/>
          </w:tcPr>
          <w:p w:rsidR="004B236F" w:rsidRDefault="004B236F"/>
        </w:tc>
        <w:tc>
          <w:tcPr>
            <w:tcW w:w="10079" w:type="dxa"/>
            <w:gridSpan w:val="9"/>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B236F" w:rsidRDefault="004B236F">
            <w:pPr>
              <w:spacing w:after="0" w:line="240" w:lineRule="auto"/>
              <w:jc w:val="center"/>
              <w:rPr>
                <w:sz w:val="24"/>
                <w:szCs w:val="24"/>
              </w:rPr>
            </w:pPr>
          </w:p>
          <w:p w:rsidR="004B236F" w:rsidRDefault="0036380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B236F" w:rsidRDefault="004B236F">
            <w:pPr>
              <w:spacing w:after="0" w:line="240" w:lineRule="auto"/>
              <w:jc w:val="center"/>
              <w:rPr>
                <w:sz w:val="24"/>
                <w:szCs w:val="24"/>
              </w:rPr>
            </w:pPr>
          </w:p>
          <w:p w:rsidR="004B236F" w:rsidRDefault="0036380C">
            <w:pPr>
              <w:spacing w:after="0" w:line="240" w:lineRule="auto"/>
              <w:jc w:val="center"/>
              <w:rPr>
                <w:sz w:val="24"/>
                <w:szCs w:val="24"/>
              </w:rPr>
            </w:pPr>
            <w:r>
              <w:rPr>
                <w:rFonts w:ascii="Times New Roman" w:hAnsi="Times New Roman" w:cs="Times New Roman"/>
                <w:color w:val="000000"/>
                <w:sz w:val="24"/>
                <w:szCs w:val="24"/>
              </w:rPr>
              <w:t>Омск, 2021</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236F">
        <w:trPr>
          <w:trHeight w:hRule="exact" w:val="2222"/>
        </w:trPr>
        <w:tc>
          <w:tcPr>
            <w:tcW w:w="10788"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B236F" w:rsidRDefault="0036380C">
            <w:pPr>
              <w:spacing w:after="0" w:line="240" w:lineRule="auto"/>
              <w:rPr>
                <w:sz w:val="24"/>
                <w:szCs w:val="24"/>
              </w:rPr>
            </w:pPr>
            <w:r>
              <w:rPr>
                <w:rFonts w:ascii="Times New Roman" w:hAnsi="Times New Roman" w:cs="Times New Roman"/>
                <w:color w:val="000000"/>
                <w:sz w:val="24"/>
                <w:szCs w:val="24"/>
              </w:rPr>
              <w:t>Протокол от 30.08.2021 г.  №1</w:t>
            </w:r>
          </w:p>
        </w:tc>
      </w:tr>
      <w:tr w:rsidR="004B236F">
        <w:trPr>
          <w:trHeight w:hRule="exact" w:val="277"/>
        </w:trPr>
        <w:tc>
          <w:tcPr>
            <w:tcW w:w="10788"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277"/>
        </w:trPr>
        <w:tc>
          <w:tcPr>
            <w:tcW w:w="9654" w:type="dxa"/>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236F">
        <w:trPr>
          <w:trHeight w:hRule="exact" w:val="555"/>
        </w:trPr>
        <w:tc>
          <w:tcPr>
            <w:tcW w:w="9640" w:type="dxa"/>
          </w:tcPr>
          <w:p w:rsidR="004B236F" w:rsidRDefault="004B236F"/>
        </w:tc>
      </w:tr>
      <w:tr w:rsidR="004B236F">
        <w:trPr>
          <w:trHeight w:hRule="exact" w:val="8751"/>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236F" w:rsidRDefault="003638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236F" w:rsidRDefault="003638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236F" w:rsidRDefault="003638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236F" w:rsidRDefault="003638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236F" w:rsidRDefault="003638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236F" w:rsidRDefault="003638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236F" w:rsidRDefault="003638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236F" w:rsidRDefault="003638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236F" w:rsidRDefault="003638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236F" w:rsidRDefault="003638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236F" w:rsidRDefault="003638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277"/>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236F">
        <w:trPr>
          <w:trHeight w:hRule="exact" w:val="14889"/>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236F" w:rsidRDefault="003638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B236F" w:rsidRDefault="003638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B236F" w:rsidRDefault="003638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236F" w:rsidRDefault="003638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236F" w:rsidRDefault="003638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236F" w:rsidRDefault="003638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236F" w:rsidRDefault="003638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B236F" w:rsidRDefault="003638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236F" w:rsidRDefault="003638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4B236F" w:rsidRDefault="003638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Древнего мира» в течение 2021/2022 учебного года:</w:t>
            </w:r>
          </w:p>
          <w:p w:rsidR="004B236F" w:rsidRDefault="003638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1125"/>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К.М.05.04 «История Древнего мира».</w:t>
            </w:r>
          </w:p>
          <w:p w:rsidR="004B236F" w:rsidRDefault="003638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236F">
        <w:trPr>
          <w:trHeight w:hRule="exact" w:val="139"/>
        </w:trPr>
        <w:tc>
          <w:tcPr>
            <w:tcW w:w="9640" w:type="dxa"/>
          </w:tcPr>
          <w:p w:rsidR="004B236F" w:rsidRDefault="004B236F"/>
        </w:tc>
      </w:tr>
      <w:tr w:rsidR="004B236F">
        <w:trPr>
          <w:trHeight w:hRule="exact" w:val="3260"/>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236F" w:rsidRDefault="003638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Древнего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23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Код компетенции: ОПК-2</w:t>
            </w:r>
          </w:p>
          <w:p w:rsidR="004B236F" w:rsidRDefault="0036380C">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B236F">
        <w:trPr>
          <w:trHeight w:hRule="exact" w:val="585"/>
        </w:trPr>
        <w:tc>
          <w:tcPr>
            <w:tcW w:w="9654" w:type="dxa"/>
            <w:shd w:val="clear" w:color="000000" w:fill="FFFFFF"/>
            <w:tcMar>
              <w:left w:w="34" w:type="dxa"/>
              <w:right w:w="34" w:type="dxa"/>
            </w:tcMar>
          </w:tcPr>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3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4B236F">
        <w:trPr>
          <w:trHeight w:hRule="exact" w:val="277"/>
        </w:trPr>
        <w:tc>
          <w:tcPr>
            <w:tcW w:w="9640" w:type="dxa"/>
          </w:tcPr>
          <w:p w:rsidR="004B236F" w:rsidRDefault="004B236F"/>
        </w:tc>
      </w:tr>
      <w:tr w:rsidR="004B23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Код компетенции: ОПК-8</w:t>
            </w:r>
          </w:p>
          <w:p w:rsidR="004B236F" w:rsidRDefault="0036380C">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4B236F">
        <w:trPr>
          <w:trHeight w:hRule="exact" w:val="585"/>
        </w:trPr>
        <w:tc>
          <w:tcPr>
            <w:tcW w:w="9654" w:type="dxa"/>
            <w:shd w:val="clear" w:color="000000" w:fill="FFFFFF"/>
            <w:tcMar>
              <w:left w:w="34" w:type="dxa"/>
              <w:right w:w="34" w:type="dxa"/>
            </w:tcMar>
          </w:tcPr>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3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4B23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4B23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4B23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4B23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4B23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B23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4B236F" w:rsidRDefault="0036380C">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4B236F">
        <w:trPr>
          <w:trHeight w:hRule="exact" w:val="585"/>
        </w:trPr>
        <w:tc>
          <w:tcPr>
            <w:tcW w:w="9654" w:type="dxa"/>
            <w:gridSpan w:val="3"/>
            <w:shd w:val="clear" w:color="000000" w:fill="FFFFFF"/>
            <w:tcMar>
              <w:left w:w="34" w:type="dxa"/>
              <w:right w:w="34" w:type="dxa"/>
            </w:tcMar>
          </w:tcPr>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3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4B23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4B23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4B236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4B23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4B236F">
        <w:trPr>
          <w:trHeight w:hRule="exact" w:val="277"/>
        </w:trPr>
        <w:tc>
          <w:tcPr>
            <w:tcW w:w="3970" w:type="dxa"/>
          </w:tcPr>
          <w:p w:rsidR="004B236F" w:rsidRDefault="004B236F"/>
        </w:tc>
        <w:tc>
          <w:tcPr>
            <w:tcW w:w="4679" w:type="dxa"/>
          </w:tcPr>
          <w:p w:rsidR="004B236F" w:rsidRDefault="004B236F"/>
        </w:tc>
        <w:tc>
          <w:tcPr>
            <w:tcW w:w="993" w:type="dxa"/>
          </w:tcPr>
          <w:p w:rsidR="004B236F" w:rsidRDefault="004B236F"/>
        </w:tc>
      </w:tr>
      <w:tr w:rsidR="004B23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Код компетенции: УК-1</w:t>
            </w:r>
          </w:p>
          <w:p w:rsidR="004B236F" w:rsidRDefault="0036380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B236F">
        <w:trPr>
          <w:trHeight w:hRule="exact" w:val="585"/>
        </w:trPr>
        <w:tc>
          <w:tcPr>
            <w:tcW w:w="9654" w:type="dxa"/>
            <w:gridSpan w:val="3"/>
            <w:shd w:val="clear" w:color="000000" w:fill="FFFFFF"/>
            <w:tcMar>
              <w:left w:w="34" w:type="dxa"/>
              <w:right w:w="34" w:type="dxa"/>
            </w:tcMar>
          </w:tcPr>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23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4B23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4B23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4B236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4B236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4B236F">
        <w:trPr>
          <w:trHeight w:hRule="exact" w:val="416"/>
        </w:trPr>
        <w:tc>
          <w:tcPr>
            <w:tcW w:w="3970" w:type="dxa"/>
          </w:tcPr>
          <w:p w:rsidR="004B236F" w:rsidRDefault="004B236F"/>
        </w:tc>
        <w:tc>
          <w:tcPr>
            <w:tcW w:w="4679" w:type="dxa"/>
          </w:tcPr>
          <w:p w:rsidR="004B236F" w:rsidRDefault="004B236F"/>
        </w:tc>
        <w:tc>
          <w:tcPr>
            <w:tcW w:w="993" w:type="dxa"/>
          </w:tcPr>
          <w:p w:rsidR="004B236F" w:rsidRDefault="004B236F"/>
        </w:tc>
      </w:tr>
      <w:tr w:rsidR="004B236F">
        <w:trPr>
          <w:trHeight w:hRule="exact" w:val="304"/>
        </w:trPr>
        <w:tc>
          <w:tcPr>
            <w:tcW w:w="9654" w:type="dxa"/>
            <w:gridSpan w:val="3"/>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B236F">
        <w:trPr>
          <w:trHeight w:hRule="exact" w:val="1637"/>
        </w:trPr>
        <w:tc>
          <w:tcPr>
            <w:tcW w:w="9654" w:type="dxa"/>
            <w:gridSpan w:val="3"/>
            <w:shd w:val="clear" w:color="000000" w:fill="FFFFFF"/>
            <w:tcMar>
              <w:left w:w="34" w:type="dxa"/>
              <w:right w:w="34" w:type="dxa"/>
            </w:tcMar>
          </w:tcPr>
          <w:p w:rsidR="004B236F" w:rsidRDefault="004B236F">
            <w:pPr>
              <w:spacing w:after="0" w:line="240" w:lineRule="auto"/>
              <w:jc w:val="both"/>
              <w:rPr>
                <w:sz w:val="24"/>
                <w:szCs w:val="24"/>
              </w:rPr>
            </w:pPr>
          </w:p>
          <w:p w:rsidR="004B236F" w:rsidRDefault="0036380C">
            <w:pPr>
              <w:spacing w:after="0" w:line="240" w:lineRule="auto"/>
              <w:jc w:val="both"/>
              <w:rPr>
                <w:sz w:val="24"/>
                <w:szCs w:val="24"/>
              </w:rPr>
            </w:pPr>
            <w:r>
              <w:rPr>
                <w:rFonts w:ascii="Times New Roman" w:hAnsi="Times New Roman" w:cs="Times New Roman"/>
                <w:color w:val="000000"/>
                <w:sz w:val="24"/>
                <w:szCs w:val="24"/>
              </w:rPr>
              <w:t>Дисциплина К.М.05.04 «История Древнего мира» относится к обязательной части, является дисциплиной Блока Б1. «Дисциплины (модули)». Модуль "Предметно-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B236F">
        <w:trPr>
          <w:trHeight w:hRule="exact" w:val="138"/>
        </w:trPr>
        <w:tc>
          <w:tcPr>
            <w:tcW w:w="3970" w:type="dxa"/>
          </w:tcPr>
          <w:p w:rsidR="004B236F" w:rsidRDefault="004B236F"/>
        </w:tc>
        <w:tc>
          <w:tcPr>
            <w:tcW w:w="4679" w:type="dxa"/>
          </w:tcPr>
          <w:p w:rsidR="004B236F" w:rsidRDefault="004B236F"/>
        </w:tc>
        <w:tc>
          <w:tcPr>
            <w:tcW w:w="993" w:type="dxa"/>
          </w:tcPr>
          <w:p w:rsidR="004B236F" w:rsidRDefault="004B236F"/>
        </w:tc>
      </w:tr>
      <w:tr w:rsidR="004B236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Коды</w:t>
            </w:r>
          </w:p>
          <w:p w:rsidR="004B236F" w:rsidRDefault="0036380C">
            <w:pPr>
              <w:spacing w:after="0" w:line="240" w:lineRule="auto"/>
              <w:jc w:val="center"/>
              <w:rPr>
                <w:sz w:val="24"/>
                <w:szCs w:val="24"/>
              </w:rPr>
            </w:pPr>
            <w:r>
              <w:rPr>
                <w:rFonts w:ascii="Times New Roman" w:hAnsi="Times New Roman" w:cs="Times New Roman"/>
                <w:color w:val="000000"/>
                <w:sz w:val="24"/>
                <w:szCs w:val="24"/>
              </w:rPr>
              <w:t>форми-</w:t>
            </w:r>
          </w:p>
          <w:p w:rsidR="004B236F" w:rsidRDefault="0036380C">
            <w:pPr>
              <w:spacing w:after="0" w:line="240" w:lineRule="auto"/>
              <w:jc w:val="center"/>
              <w:rPr>
                <w:sz w:val="24"/>
                <w:szCs w:val="24"/>
              </w:rPr>
            </w:pPr>
            <w:r>
              <w:rPr>
                <w:rFonts w:ascii="Times New Roman" w:hAnsi="Times New Roman" w:cs="Times New Roman"/>
                <w:color w:val="000000"/>
                <w:sz w:val="24"/>
                <w:szCs w:val="24"/>
              </w:rPr>
              <w:t>руемых</w:t>
            </w:r>
          </w:p>
          <w:p w:rsidR="004B236F" w:rsidRDefault="0036380C">
            <w:pPr>
              <w:spacing w:after="0" w:line="240" w:lineRule="auto"/>
              <w:jc w:val="center"/>
              <w:rPr>
                <w:sz w:val="24"/>
                <w:szCs w:val="24"/>
              </w:rPr>
            </w:pPr>
            <w:r>
              <w:rPr>
                <w:rFonts w:ascii="Times New Roman" w:hAnsi="Times New Roman" w:cs="Times New Roman"/>
                <w:color w:val="000000"/>
                <w:sz w:val="24"/>
                <w:szCs w:val="24"/>
              </w:rPr>
              <w:t>компе-</w:t>
            </w:r>
          </w:p>
          <w:p w:rsidR="004B236F" w:rsidRDefault="0036380C">
            <w:pPr>
              <w:spacing w:after="0" w:line="240" w:lineRule="auto"/>
              <w:jc w:val="center"/>
              <w:rPr>
                <w:sz w:val="24"/>
                <w:szCs w:val="24"/>
              </w:rPr>
            </w:pPr>
            <w:r>
              <w:rPr>
                <w:rFonts w:ascii="Times New Roman" w:hAnsi="Times New Roman" w:cs="Times New Roman"/>
                <w:color w:val="000000"/>
                <w:sz w:val="24"/>
                <w:szCs w:val="24"/>
              </w:rPr>
              <w:t>тенций</w:t>
            </w:r>
          </w:p>
        </w:tc>
      </w:tr>
      <w:tr w:rsidR="004B236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4B236F"/>
        </w:tc>
      </w:tr>
      <w:tr w:rsidR="004B23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4B236F"/>
        </w:tc>
      </w:tr>
      <w:tr w:rsidR="004B236F">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pPr>
            <w:r>
              <w:rPr>
                <w:rFonts w:ascii="Times New Roman" w:hAnsi="Times New Roman" w:cs="Times New Roman"/>
                <w:color w:val="000000"/>
              </w:rPr>
              <w:t>История мировых цивилизаций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4B236F">
        <w:trPr>
          <w:trHeight w:hRule="exact" w:val="138"/>
        </w:trPr>
        <w:tc>
          <w:tcPr>
            <w:tcW w:w="3970" w:type="dxa"/>
          </w:tcPr>
          <w:p w:rsidR="004B236F" w:rsidRDefault="004B236F"/>
        </w:tc>
        <w:tc>
          <w:tcPr>
            <w:tcW w:w="4679" w:type="dxa"/>
          </w:tcPr>
          <w:p w:rsidR="004B236F" w:rsidRDefault="004B236F"/>
        </w:tc>
        <w:tc>
          <w:tcPr>
            <w:tcW w:w="993" w:type="dxa"/>
          </w:tcPr>
          <w:p w:rsidR="004B236F" w:rsidRDefault="004B236F"/>
        </w:tc>
      </w:tr>
      <w:tr w:rsidR="004B236F">
        <w:trPr>
          <w:trHeight w:hRule="exact" w:val="930"/>
        </w:trPr>
        <w:tc>
          <w:tcPr>
            <w:tcW w:w="9654" w:type="dxa"/>
            <w:gridSpan w:val="3"/>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B236F">
        <w:trPr>
          <w:trHeight w:hRule="exact" w:val="314"/>
        </w:trPr>
        <w:tc>
          <w:tcPr>
            <w:tcW w:w="9654" w:type="dxa"/>
            <w:gridSpan w:val="5"/>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B236F">
        <w:trPr>
          <w:trHeight w:hRule="exact" w:val="585"/>
        </w:trPr>
        <w:tc>
          <w:tcPr>
            <w:tcW w:w="9654" w:type="dxa"/>
            <w:gridSpan w:val="5"/>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B236F" w:rsidRDefault="0036380C">
            <w:pPr>
              <w:spacing w:after="0" w:line="240" w:lineRule="auto"/>
              <w:jc w:val="center"/>
              <w:rPr>
                <w:sz w:val="24"/>
                <w:szCs w:val="24"/>
              </w:rPr>
            </w:pPr>
            <w:r>
              <w:rPr>
                <w:rFonts w:ascii="Times New Roman" w:hAnsi="Times New Roman" w:cs="Times New Roman"/>
                <w:color w:val="000000"/>
                <w:sz w:val="24"/>
                <w:szCs w:val="24"/>
              </w:rPr>
              <w:t>Из них:</w:t>
            </w:r>
          </w:p>
        </w:tc>
      </w:tr>
      <w:tr w:rsidR="004B236F">
        <w:trPr>
          <w:trHeight w:hRule="exact" w:val="138"/>
        </w:trPr>
        <w:tc>
          <w:tcPr>
            <w:tcW w:w="5671" w:type="dxa"/>
          </w:tcPr>
          <w:p w:rsidR="004B236F" w:rsidRDefault="004B236F"/>
        </w:tc>
        <w:tc>
          <w:tcPr>
            <w:tcW w:w="1702" w:type="dxa"/>
          </w:tcPr>
          <w:p w:rsidR="004B236F" w:rsidRDefault="004B236F"/>
        </w:tc>
        <w:tc>
          <w:tcPr>
            <w:tcW w:w="426" w:type="dxa"/>
          </w:tcPr>
          <w:p w:rsidR="004B236F" w:rsidRDefault="004B236F"/>
        </w:tc>
        <w:tc>
          <w:tcPr>
            <w:tcW w:w="710" w:type="dxa"/>
          </w:tcPr>
          <w:p w:rsidR="004B236F" w:rsidRDefault="004B236F"/>
        </w:tc>
        <w:tc>
          <w:tcPr>
            <w:tcW w:w="1135" w:type="dxa"/>
          </w:tcPr>
          <w:p w:rsidR="004B236F" w:rsidRDefault="004B236F"/>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10</w:t>
            </w:r>
          </w:p>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4</w:t>
            </w:r>
          </w:p>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0</w:t>
            </w:r>
          </w:p>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0</w:t>
            </w:r>
          </w:p>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6</w:t>
            </w:r>
          </w:p>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157</w:t>
            </w:r>
          </w:p>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9</w:t>
            </w:r>
          </w:p>
        </w:tc>
      </w:tr>
      <w:tr w:rsidR="004B236F">
        <w:trPr>
          <w:trHeight w:hRule="exact" w:val="416"/>
        </w:trPr>
        <w:tc>
          <w:tcPr>
            <w:tcW w:w="5671" w:type="dxa"/>
          </w:tcPr>
          <w:p w:rsidR="004B236F" w:rsidRDefault="004B236F"/>
        </w:tc>
        <w:tc>
          <w:tcPr>
            <w:tcW w:w="1702" w:type="dxa"/>
          </w:tcPr>
          <w:p w:rsidR="004B236F" w:rsidRDefault="004B236F"/>
        </w:tc>
        <w:tc>
          <w:tcPr>
            <w:tcW w:w="426" w:type="dxa"/>
          </w:tcPr>
          <w:p w:rsidR="004B236F" w:rsidRDefault="004B236F"/>
        </w:tc>
        <w:tc>
          <w:tcPr>
            <w:tcW w:w="710" w:type="dxa"/>
          </w:tcPr>
          <w:p w:rsidR="004B236F" w:rsidRDefault="004B236F"/>
        </w:tc>
        <w:tc>
          <w:tcPr>
            <w:tcW w:w="1135" w:type="dxa"/>
          </w:tcPr>
          <w:p w:rsidR="004B236F" w:rsidRDefault="004B236F"/>
        </w:tc>
      </w:tr>
      <w:tr w:rsidR="004B236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экзамены 1</w:t>
            </w:r>
          </w:p>
          <w:p w:rsidR="004B236F" w:rsidRDefault="0036380C">
            <w:pPr>
              <w:spacing w:after="0" w:line="240" w:lineRule="auto"/>
              <w:jc w:val="center"/>
              <w:rPr>
                <w:sz w:val="24"/>
                <w:szCs w:val="24"/>
              </w:rPr>
            </w:pPr>
            <w:r>
              <w:rPr>
                <w:rFonts w:ascii="Times New Roman" w:hAnsi="Times New Roman" w:cs="Times New Roman"/>
                <w:color w:val="000000"/>
                <w:sz w:val="24"/>
                <w:szCs w:val="24"/>
              </w:rPr>
              <w:t>курсовые работы 1</w:t>
            </w:r>
          </w:p>
        </w:tc>
      </w:tr>
      <w:tr w:rsidR="004B236F">
        <w:trPr>
          <w:trHeight w:hRule="exact" w:val="277"/>
        </w:trPr>
        <w:tc>
          <w:tcPr>
            <w:tcW w:w="5671" w:type="dxa"/>
          </w:tcPr>
          <w:p w:rsidR="004B236F" w:rsidRDefault="004B236F"/>
        </w:tc>
        <w:tc>
          <w:tcPr>
            <w:tcW w:w="1702" w:type="dxa"/>
          </w:tcPr>
          <w:p w:rsidR="004B236F" w:rsidRDefault="004B236F"/>
        </w:tc>
        <w:tc>
          <w:tcPr>
            <w:tcW w:w="426" w:type="dxa"/>
          </w:tcPr>
          <w:p w:rsidR="004B236F" w:rsidRDefault="004B236F"/>
        </w:tc>
        <w:tc>
          <w:tcPr>
            <w:tcW w:w="710" w:type="dxa"/>
          </w:tcPr>
          <w:p w:rsidR="004B236F" w:rsidRDefault="004B236F"/>
        </w:tc>
        <w:tc>
          <w:tcPr>
            <w:tcW w:w="1135" w:type="dxa"/>
          </w:tcPr>
          <w:p w:rsidR="004B236F" w:rsidRDefault="004B236F"/>
        </w:tc>
      </w:tr>
      <w:tr w:rsidR="004B236F">
        <w:trPr>
          <w:trHeight w:hRule="exact" w:val="1666"/>
        </w:trPr>
        <w:tc>
          <w:tcPr>
            <w:tcW w:w="9654" w:type="dxa"/>
            <w:gridSpan w:val="5"/>
            <w:shd w:val="clear" w:color="000000" w:fill="FFFFFF"/>
            <w:tcMar>
              <w:left w:w="34" w:type="dxa"/>
              <w:right w:w="34" w:type="dxa"/>
            </w:tcMar>
          </w:tcPr>
          <w:p w:rsidR="004B236F" w:rsidRDefault="004B236F">
            <w:pPr>
              <w:spacing w:after="0" w:line="240" w:lineRule="auto"/>
              <w:jc w:val="center"/>
              <w:rPr>
                <w:sz w:val="24"/>
                <w:szCs w:val="24"/>
              </w:rPr>
            </w:pPr>
          </w:p>
          <w:p w:rsidR="004B236F" w:rsidRDefault="003638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236F" w:rsidRDefault="004B236F">
            <w:pPr>
              <w:spacing w:after="0" w:line="240" w:lineRule="auto"/>
              <w:jc w:val="center"/>
              <w:rPr>
                <w:sz w:val="24"/>
                <w:szCs w:val="24"/>
              </w:rPr>
            </w:pPr>
          </w:p>
          <w:p w:rsidR="004B236F" w:rsidRDefault="003638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236F">
        <w:trPr>
          <w:trHeight w:hRule="exact" w:val="416"/>
        </w:trPr>
        <w:tc>
          <w:tcPr>
            <w:tcW w:w="5671" w:type="dxa"/>
          </w:tcPr>
          <w:p w:rsidR="004B236F" w:rsidRDefault="004B236F"/>
        </w:tc>
        <w:tc>
          <w:tcPr>
            <w:tcW w:w="1702" w:type="dxa"/>
          </w:tcPr>
          <w:p w:rsidR="004B236F" w:rsidRDefault="004B236F"/>
        </w:tc>
        <w:tc>
          <w:tcPr>
            <w:tcW w:w="426" w:type="dxa"/>
          </w:tcPr>
          <w:p w:rsidR="004B236F" w:rsidRDefault="004B236F"/>
        </w:tc>
        <w:tc>
          <w:tcPr>
            <w:tcW w:w="710" w:type="dxa"/>
          </w:tcPr>
          <w:p w:rsidR="004B236F" w:rsidRDefault="004B236F"/>
        </w:tc>
        <w:tc>
          <w:tcPr>
            <w:tcW w:w="1135" w:type="dxa"/>
          </w:tcPr>
          <w:p w:rsidR="004B236F" w:rsidRDefault="004B236F"/>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236F" w:rsidRDefault="0036380C">
            <w:pPr>
              <w:spacing w:after="0" w:line="240" w:lineRule="auto"/>
              <w:jc w:val="center"/>
              <w:rPr>
                <w:sz w:val="24"/>
                <w:szCs w:val="24"/>
              </w:rPr>
            </w:pPr>
            <w:r>
              <w:rPr>
                <w:rFonts w:ascii="Times New Roman" w:hAnsi="Times New Roman" w:cs="Times New Roman"/>
                <w:color w:val="000000"/>
                <w:sz w:val="24"/>
                <w:szCs w:val="24"/>
              </w:rPr>
              <w:t>Часов</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2</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 Введение в историю античности.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9</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История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2</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2. Крито-микенская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9</w:t>
            </w:r>
          </w:p>
        </w:tc>
      </w:tr>
      <w:tr w:rsidR="004B23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3. Данные гомеровских поэм. «Гомеровский вопрос»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9</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4. Афинская демократия середины V 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9</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5. Древняя Спарта.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9</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Культура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6. Архаический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7. Классический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История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9. Особенности эллинистических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10. Культура эпохи эллинизма.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8. Походы и держава Александра Великого.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6</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История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r>
      <w:tr w:rsidR="004B23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11. Римское общество и хозяйство по законам XII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12. Римская вилла во II – I вв. до н.э.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13. Кризис республики в Риме. Реформы Цезаря.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14. Приципат Августа.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15. Кризис Римской империи III в. Доминат.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Культура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16. Эпоха республики.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17. Эпоха империи.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lastRenderedPageBreak/>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2</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Возникновение и ранняя история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236F" w:rsidRDefault="004B236F"/>
        </w:tc>
      </w:tr>
      <w:tr w:rsidR="004B23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18. Проблема возникновения христианства. Кумранская проблема в историографии.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Тема 19. Эволюция раннехристианской догматики (I – 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8</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7</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2</w:t>
            </w:r>
          </w:p>
        </w:tc>
      </w:tr>
      <w:tr w:rsidR="004B23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2</w:t>
            </w:r>
          </w:p>
        </w:tc>
      </w:tr>
      <w:tr w:rsidR="004B23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4B23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color w:val="000000"/>
                <w:sz w:val="24"/>
                <w:szCs w:val="24"/>
              </w:rPr>
              <w:t>180</w:t>
            </w:r>
          </w:p>
        </w:tc>
      </w:tr>
      <w:tr w:rsidR="004B236F">
        <w:trPr>
          <w:trHeight w:hRule="exact" w:val="12420"/>
        </w:trPr>
        <w:tc>
          <w:tcPr>
            <w:tcW w:w="9654" w:type="dxa"/>
            <w:gridSpan w:val="4"/>
            <w:shd w:val="clear" w:color="000000" w:fill="FFFFFF"/>
            <w:tcMar>
              <w:left w:w="34" w:type="dxa"/>
              <w:right w:w="34" w:type="dxa"/>
            </w:tcMar>
          </w:tcPr>
          <w:p w:rsidR="004B236F" w:rsidRDefault="004B236F">
            <w:pPr>
              <w:spacing w:after="0" w:line="240" w:lineRule="auto"/>
              <w:jc w:val="both"/>
              <w:rPr>
                <w:sz w:val="20"/>
                <w:szCs w:val="20"/>
              </w:rPr>
            </w:pPr>
          </w:p>
          <w:p w:rsidR="004B236F" w:rsidRDefault="0036380C">
            <w:pPr>
              <w:spacing w:after="0" w:line="240" w:lineRule="auto"/>
              <w:jc w:val="both"/>
              <w:rPr>
                <w:sz w:val="20"/>
                <w:szCs w:val="20"/>
              </w:rPr>
            </w:pPr>
            <w:r>
              <w:rPr>
                <w:rFonts w:ascii="Times New Roman" w:hAnsi="Times New Roman" w:cs="Times New Roman"/>
                <w:color w:val="000000"/>
                <w:sz w:val="20"/>
                <w:szCs w:val="20"/>
              </w:rPr>
              <w:t>* Примечания:</w:t>
            </w:r>
          </w:p>
          <w:p w:rsidR="004B236F" w:rsidRDefault="003638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236F" w:rsidRDefault="003638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236F" w:rsidRDefault="003638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B236F" w:rsidRDefault="003638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236F" w:rsidRDefault="003638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236F" w:rsidRDefault="003638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5423"/>
        </w:trPr>
        <w:tc>
          <w:tcPr>
            <w:tcW w:w="9654" w:type="dxa"/>
            <w:shd w:val="clear" w:color="000000" w:fill="FFFFFF"/>
            <w:tcMar>
              <w:left w:w="34" w:type="dxa"/>
              <w:right w:w="34" w:type="dxa"/>
            </w:tcMar>
          </w:tcPr>
          <w:p w:rsidR="004B236F" w:rsidRDefault="0036380C">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236F" w:rsidRDefault="003638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236F" w:rsidRDefault="003638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236F">
        <w:trPr>
          <w:trHeight w:hRule="exact" w:val="585"/>
        </w:trPr>
        <w:tc>
          <w:tcPr>
            <w:tcW w:w="9654" w:type="dxa"/>
            <w:shd w:val="clear" w:color="000000" w:fill="FFFFFF"/>
            <w:tcMar>
              <w:left w:w="34" w:type="dxa"/>
              <w:right w:w="34" w:type="dxa"/>
            </w:tcMar>
          </w:tcPr>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236F">
        <w:trPr>
          <w:trHeight w:hRule="exact" w:val="277"/>
        </w:trPr>
        <w:tc>
          <w:tcPr>
            <w:tcW w:w="9654" w:type="dxa"/>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236F">
        <w:trPr>
          <w:trHeight w:hRule="exact" w:val="26"/>
        </w:trPr>
        <w:tc>
          <w:tcPr>
            <w:tcW w:w="9654" w:type="dxa"/>
            <w:vMerge w:val="restart"/>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b/>
                <w:color w:val="000000"/>
                <w:sz w:val="24"/>
                <w:szCs w:val="24"/>
              </w:rPr>
              <w:t>Тема 1. Введение в историю античности.</w:t>
            </w:r>
          </w:p>
        </w:tc>
      </w:tr>
      <w:tr w:rsidR="004B236F">
        <w:trPr>
          <w:trHeight w:hRule="exact" w:val="277"/>
        </w:trPr>
        <w:tc>
          <w:tcPr>
            <w:tcW w:w="9654" w:type="dxa"/>
            <w:vMerge/>
            <w:shd w:val="clear" w:color="000000" w:fill="FFFFFF"/>
            <w:tcMar>
              <w:left w:w="34" w:type="dxa"/>
              <w:right w:w="34" w:type="dxa"/>
            </w:tcMar>
          </w:tcPr>
          <w:p w:rsidR="004B236F" w:rsidRDefault="004B236F"/>
        </w:tc>
      </w:tr>
      <w:tr w:rsidR="004B236F">
        <w:trPr>
          <w:trHeight w:hRule="exact" w:val="826"/>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Понятие об античности. География, хронология и периодизация античной истории. Античность как цивилизационный тип, его особенности. Всемирно-историческое значение античного культурного наследия.</w:t>
            </w:r>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b/>
                <w:color w:val="000000"/>
                <w:sz w:val="24"/>
                <w:szCs w:val="24"/>
              </w:rPr>
              <w:t>Тема 2. Крито-микенская цивилизация.</w:t>
            </w:r>
          </w:p>
        </w:tc>
      </w:tr>
      <w:tr w:rsidR="004B236F">
        <w:trPr>
          <w:trHeight w:hRule="exact" w:val="1096"/>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Каковы особенности Минойской цивилизации. Особенности дворцовой архитектуры эпохи поздних дворцов. Элементы заимствования  у Древнего Востока. Особенности социально-политической структуры Минойской империи эпохи расцвета. История открытия Минойской цивилизации и дешифровка критского письма.</w:t>
            </w:r>
          </w:p>
        </w:tc>
      </w:tr>
      <w:tr w:rsidR="004B236F">
        <w:trPr>
          <w:trHeight w:hRule="exact" w:val="277"/>
        </w:trPr>
        <w:tc>
          <w:tcPr>
            <w:tcW w:w="9654" w:type="dxa"/>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B236F">
        <w:trPr>
          <w:trHeight w:hRule="exact" w:val="146"/>
        </w:trPr>
        <w:tc>
          <w:tcPr>
            <w:tcW w:w="9640" w:type="dxa"/>
          </w:tcPr>
          <w:p w:rsidR="004B236F" w:rsidRDefault="004B236F"/>
        </w:tc>
      </w:tr>
      <w:tr w:rsidR="004B236F">
        <w:trPr>
          <w:trHeight w:hRule="exact" w:val="314"/>
        </w:trPr>
        <w:tc>
          <w:tcPr>
            <w:tcW w:w="9654" w:type="dxa"/>
            <w:shd w:val="clear" w:color="000000" w:fill="FFFFFF"/>
            <w:tcMar>
              <w:left w:w="34" w:type="dxa"/>
              <w:right w:w="34" w:type="dxa"/>
            </w:tcMar>
          </w:tcPr>
          <w:p w:rsidR="004B236F" w:rsidRDefault="0036380C">
            <w:pPr>
              <w:spacing w:after="0" w:line="240" w:lineRule="auto"/>
              <w:jc w:val="center"/>
              <w:rPr>
                <w:sz w:val="24"/>
                <w:szCs w:val="24"/>
              </w:rPr>
            </w:pPr>
            <w:r>
              <w:rPr>
                <w:rFonts w:ascii="Times New Roman" w:hAnsi="Times New Roman" w:cs="Times New Roman"/>
                <w:b/>
                <w:color w:val="000000"/>
                <w:sz w:val="24"/>
                <w:szCs w:val="24"/>
              </w:rPr>
              <w:t>Тема 8. Походы и держава Александра Великого.</w:t>
            </w:r>
          </w:p>
        </w:tc>
      </w:tr>
      <w:tr w:rsidR="004B236F">
        <w:trPr>
          <w:trHeight w:hRule="exact" w:val="21"/>
        </w:trPr>
        <w:tc>
          <w:tcPr>
            <w:tcW w:w="9640" w:type="dxa"/>
          </w:tcPr>
          <w:p w:rsidR="004B236F" w:rsidRDefault="004B236F"/>
        </w:tc>
      </w:tr>
      <w:tr w:rsidR="004B236F">
        <w:trPr>
          <w:trHeight w:hRule="exact" w:val="855"/>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Особенности Македонской государственности и социальной структуры. Личность Александра Великого и процессы глобализации в современном мире.  Политика Александра на завоеванных территориях. Причины распада империи Александра.</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236F">
        <w:trPr>
          <w:trHeight w:hRule="exact" w:val="855"/>
        </w:trPr>
        <w:tc>
          <w:tcPr>
            <w:tcW w:w="9654" w:type="dxa"/>
            <w:gridSpan w:val="2"/>
            <w:shd w:val="clear" w:color="000000" w:fill="FFFFFF"/>
            <w:tcMar>
              <w:left w:w="34" w:type="dxa"/>
              <w:right w:w="34" w:type="dxa"/>
            </w:tcMar>
          </w:tcPr>
          <w:p w:rsidR="004B236F" w:rsidRDefault="004B236F">
            <w:pPr>
              <w:spacing w:after="0" w:line="240" w:lineRule="auto"/>
              <w:rPr>
                <w:sz w:val="24"/>
                <w:szCs w:val="24"/>
              </w:rPr>
            </w:pPr>
          </w:p>
          <w:p w:rsidR="004B236F" w:rsidRDefault="003638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236F">
        <w:trPr>
          <w:trHeight w:hRule="exact" w:val="4641"/>
        </w:trPr>
        <w:tc>
          <w:tcPr>
            <w:tcW w:w="9654" w:type="dxa"/>
            <w:gridSpan w:val="2"/>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Древнего мира» / Греков Н.В.. – Омск: Изд-во Омской гуманитарной академии, 2021.</w:t>
            </w:r>
          </w:p>
          <w:p w:rsidR="004B236F" w:rsidRDefault="003638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236F" w:rsidRDefault="003638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236F" w:rsidRDefault="003638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236F">
        <w:trPr>
          <w:trHeight w:hRule="exact" w:val="138"/>
        </w:trPr>
        <w:tc>
          <w:tcPr>
            <w:tcW w:w="285" w:type="dxa"/>
          </w:tcPr>
          <w:p w:rsidR="004B236F" w:rsidRDefault="004B236F"/>
        </w:tc>
        <w:tc>
          <w:tcPr>
            <w:tcW w:w="9356" w:type="dxa"/>
          </w:tcPr>
          <w:p w:rsidR="004B236F" w:rsidRDefault="004B236F"/>
        </w:tc>
      </w:tr>
      <w:tr w:rsidR="004B236F">
        <w:trPr>
          <w:trHeight w:hRule="exact" w:val="855"/>
        </w:trPr>
        <w:tc>
          <w:tcPr>
            <w:tcW w:w="9654" w:type="dxa"/>
            <w:gridSpan w:val="2"/>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236F" w:rsidRDefault="0036380C">
            <w:pPr>
              <w:spacing w:after="0" w:line="240" w:lineRule="auto"/>
              <w:rPr>
                <w:sz w:val="24"/>
                <w:szCs w:val="24"/>
              </w:rPr>
            </w:pPr>
            <w:r>
              <w:rPr>
                <w:rFonts w:ascii="Times New Roman" w:hAnsi="Times New Roman" w:cs="Times New Roman"/>
                <w:b/>
                <w:color w:val="000000"/>
                <w:sz w:val="24"/>
                <w:szCs w:val="24"/>
              </w:rPr>
              <w:t>Основная:</w:t>
            </w:r>
          </w:p>
        </w:tc>
      </w:tr>
      <w:tr w:rsidR="004B236F">
        <w:trPr>
          <w:trHeight w:hRule="exact" w:val="826"/>
        </w:trPr>
        <w:tc>
          <w:tcPr>
            <w:tcW w:w="9654" w:type="dxa"/>
            <w:gridSpan w:val="2"/>
            <w:shd w:val="clear" w:color="000000" w:fill="FFFFFF"/>
            <w:tcMar>
              <w:left w:w="34" w:type="dxa"/>
              <w:right w:w="34" w:type="dxa"/>
            </w:tcMar>
          </w:tcPr>
          <w:p w:rsidR="004B236F" w:rsidRDefault="003638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26C1D">
                <w:rPr>
                  <w:rStyle w:val="a3"/>
                </w:rPr>
                <w:t>https://urait.ru/bcode/433478</w:t>
              </w:r>
            </w:hyperlink>
            <w:r>
              <w:t xml:space="preserve"> </w:t>
            </w:r>
          </w:p>
        </w:tc>
      </w:tr>
      <w:tr w:rsidR="004B236F">
        <w:trPr>
          <w:trHeight w:hRule="exact" w:val="555"/>
        </w:trPr>
        <w:tc>
          <w:tcPr>
            <w:tcW w:w="9654" w:type="dxa"/>
            <w:gridSpan w:val="2"/>
            <w:shd w:val="clear" w:color="000000" w:fill="FFFFFF"/>
            <w:tcMar>
              <w:left w:w="34" w:type="dxa"/>
              <w:right w:w="34" w:type="dxa"/>
            </w:tcMar>
          </w:tcPr>
          <w:p w:rsidR="004B236F" w:rsidRDefault="003638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Древний</w:t>
            </w:r>
            <w:r>
              <w:t xml:space="preserve"> </w:t>
            </w:r>
            <w:r>
              <w:rPr>
                <w:rFonts w:ascii="Times New Roman" w:hAnsi="Times New Roman" w:cs="Times New Roman"/>
                <w:color w:val="000000"/>
                <w:sz w:val="24"/>
                <w:szCs w:val="24"/>
              </w:rPr>
              <w:t>рим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26C1D">
                <w:rPr>
                  <w:rStyle w:val="a3"/>
                </w:rPr>
                <w:t>https://urait.ru/bcode/434594</w:t>
              </w:r>
            </w:hyperlink>
            <w:r>
              <w:t xml:space="preserve"> </w:t>
            </w:r>
          </w:p>
        </w:tc>
      </w:tr>
      <w:tr w:rsidR="004B236F">
        <w:trPr>
          <w:trHeight w:hRule="exact" w:val="555"/>
        </w:trPr>
        <w:tc>
          <w:tcPr>
            <w:tcW w:w="9654" w:type="dxa"/>
            <w:gridSpan w:val="2"/>
            <w:shd w:val="clear" w:color="000000" w:fill="FFFFFF"/>
            <w:tcMar>
              <w:left w:w="34" w:type="dxa"/>
              <w:right w:w="34" w:type="dxa"/>
            </w:tcMar>
          </w:tcPr>
          <w:p w:rsidR="004B236F" w:rsidRDefault="003638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Древняя</w:t>
            </w:r>
            <w:r>
              <w:t xml:space="preserve"> </w:t>
            </w:r>
            <w:r>
              <w:rPr>
                <w:rFonts w:ascii="Times New Roman" w:hAnsi="Times New Roman" w:cs="Times New Roman"/>
                <w:color w:val="000000"/>
                <w:sz w:val="24"/>
                <w:szCs w:val="24"/>
              </w:rPr>
              <w:t>Греция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26C1D">
                <w:rPr>
                  <w:rStyle w:val="a3"/>
                </w:rPr>
                <w:t>https://urait.ru/bcode/429131</w:t>
              </w:r>
            </w:hyperlink>
            <w:r>
              <w:t xml:space="preserve"> </w:t>
            </w:r>
          </w:p>
        </w:tc>
      </w:tr>
      <w:tr w:rsidR="004B236F">
        <w:trPr>
          <w:trHeight w:hRule="exact" w:val="277"/>
        </w:trPr>
        <w:tc>
          <w:tcPr>
            <w:tcW w:w="285" w:type="dxa"/>
          </w:tcPr>
          <w:p w:rsidR="004B236F" w:rsidRDefault="004B236F"/>
        </w:tc>
        <w:tc>
          <w:tcPr>
            <w:tcW w:w="9370"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i/>
                <w:color w:val="000000"/>
                <w:sz w:val="24"/>
                <w:szCs w:val="24"/>
              </w:rPr>
              <w:t>Дополнительная:</w:t>
            </w:r>
          </w:p>
        </w:tc>
      </w:tr>
      <w:tr w:rsidR="004B236F">
        <w:trPr>
          <w:trHeight w:hRule="exact" w:val="26"/>
        </w:trPr>
        <w:tc>
          <w:tcPr>
            <w:tcW w:w="9654" w:type="dxa"/>
            <w:gridSpan w:val="2"/>
            <w:vMerge w:val="restart"/>
            <w:shd w:val="clear" w:color="000000" w:fill="FFFFFF"/>
            <w:tcMar>
              <w:left w:w="34" w:type="dxa"/>
              <w:right w:w="34" w:type="dxa"/>
            </w:tcMar>
          </w:tcPr>
          <w:p w:rsidR="004B236F" w:rsidRDefault="003638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Хрусталев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Шарнина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978-5-534-05055-4.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26C1D">
                <w:rPr>
                  <w:rStyle w:val="a3"/>
                </w:rPr>
                <w:t>https://urait.ru/bcode/433718</w:t>
              </w:r>
            </w:hyperlink>
            <w:r>
              <w:t xml:space="preserve"> </w:t>
            </w:r>
          </w:p>
        </w:tc>
      </w:tr>
      <w:tr w:rsidR="004B236F">
        <w:trPr>
          <w:trHeight w:hRule="exact" w:val="799"/>
        </w:trPr>
        <w:tc>
          <w:tcPr>
            <w:tcW w:w="9654" w:type="dxa"/>
            <w:gridSpan w:val="2"/>
            <w:vMerge/>
            <w:shd w:val="clear" w:color="000000" w:fill="FFFFFF"/>
            <w:tcMar>
              <w:left w:w="34" w:type="dxa"/>
              <w:right w:w="34" w:type="dxa"/>
            </w:tcMar>
          </w:tcPr>
          <w:p w:rsidR="004B236F" w:rsidRDefault="004B236F"/>
        </w:tc>
      </w:tr>
      <w:tr w:rsidR="004B236F">
        <w:trPr>
          <w:trHeight w:hRule="exact" w:val="1366"/>
        </w:trPr>
        <w:tc>
          <w:tcPr>
            <w:tcW w:w="9654" w:type="dxa"/>
            <w:gridSpan w:val="2"/>
            <w:shd w:val="clear" w:color="000000" w:fill="FFFFFF"/>
            <w:tcMar>
              <w:left w:w="34" w:type="dxa"/>
              <w:right w:w="34" w:type="dxa"/>
            </w:tcMar>
          </w:tcPr>
          <w:p w:rsidR="004B236F" w:rsidRDefault="003638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Айсина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Бородина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Воскресенская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Квасов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Кривцова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Мурашова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Скворцова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Топалова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Черноскулов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26C1D">
                <w:rPr>
                  <w:rStyle w:val="a3"/>
                </w:rPr>
                <w:t>http://www.iprbookshop.ru/71211.html</w:t>
              </w:r>
            </w:hyperlink>
            <w:r>
              <w:t xml:space="preserve"> </w:t>
            </w:r>
          </w:p>
        </w:tc>
      </w:tr>
      <w:tr w:rsidR="004B236F">
        <w:trPr>
          <w:trHeight w:hRule="exact" w:val="826"/>
        </w:trPr>
        <w:tc>
          <w:tcPr>
            <w:tcW w:w="9654" w:type="dxa"/>
            <w:gridSpan w:val="2"/>
            <w:shd w:val="clear" w:color="000000" w:fill="FFFFFF"/>
            <w:tcMar>
              <w:left w:w="34" w:type="dxa"/>
              <w:right w:w="34" w:type="dxa"/>
            </w:tcMar>
          </w:tcPr>
          <w:p w:rsidR="004B236F" w:rsidRDefault="003638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26C1D">
                <w:rPr>
                  <w:rStyle w:val="a3"/>
                </w:rPr>
                <w:t>https://urait.ru/bcode/399184</w:t>
              </w:r>
            </w:hyperlink>
            <w:r>
              <w:t xml:space="preserve"> </w:t>
            </w:r>
          </w:p>
        </w:tc>
      </w:tr>
      <w:tr w:rsidR="004B236F">
        <w:trPr>
          <w:trHeight w:hRule="exact" w:val="585"/>
        </w:trPr>
        <w:tc>
          <w:tcPr>
            <w:tcW w:w="9654" w:type="dxa"/>
            <w:gridSpan w:val="2"/>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B236F">
        <w:trPr>
          <w:trHeight w:hRule="exact" w:val="3080"/>
        </w:trPr>
        <w:tc>
          <w:tcPr>
            <w:tcW w:w="9654" w:type="dxa"/>
            <w:gridSpan w:val="2"/>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26C1D">
                <w:rPr>
                  <w:rStyle w:val="a3"/>
                  <w:rFonts w:ascii="Times New Roman" w:hAnsi="Times New Roman" w:cs="Times New Roman"/>
                  <w:sz w:val="24"/>
                  <w:szCs w:val="24"/>
                </w:rPr>
                <w:t>http://www.iprbookshop.ru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26C1D">
                <w:rPr>
                  <w:rStyle w:val="a3"/>
                  <w:rFonts w:ascii="Times New Roman" w:hAnsi="Times New Roman" w:cs="Times New Roman"/>
                  <w:sz w:val="24"/>
                  <w:szCs w:val="24"/>
                </w:rPr>
                <w:t>http://biblio-online.ru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26C1D">
                <w:rPr>
                  <w:rStyle w:val="a3"/>
                  <w:rFonts w:ascii="Times New Roman" w:hAnsi="Times New Roman" w:cs="Times New Roman"/>
                  <w:sz w:val="24"/>
                  <w:szCs w:val="24"/>
                </w:rPr>
                <w:t>http://window.edu.ru/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26C1D">
                <w:rPr>
                  <w:rStyle w:val="a3"/>
                  <w:rFonts w:ascii="Times New Roman" w:hAnsi="Times New Roman" w:cs="Times New Roman"/>
                  <w:sz w:val="24"/>
                  <w:szCs w:val="24"/>
                </w:rPr>
                <w:t>http://elibrary.ru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26C1D">
                <w:rPr>
                  <w:rStyle w:val="a3"/>
                  <w:rFonts w:ascii="Times New Roman" w:hAnsi="Times New Roman" w:cs="Times New Roman"/>
                  <w:sz w:val="24"/>
                  <w:szCs w:val="24"/>
                </w:rPr>
                <w:t>http://www.sciencedirect.com</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26C1D">
                <w:rPr>
                  <w:rStyle w:val="a3"/>
                  <w:rFonts w:ascii="Times New Roman" w:hAnsi="Times New Roman" w:cs="Times New Roman"/>
                  <w:sz w:val="24"/>
                  <w:szCs w:val="24"/>
                </w:rPr>
                <w:t>http://journals.cambridge.org</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26C1D">
                <w:rPr>
                  <w:rStyle w:val="a3"/>
                  <w:rFonts w:ascii="Times New Roman" w:hAnsi="Times New Roman" w:cs="Times New Roman"/>
                  <w:sz w:val="24"/>
                  <w:szCs w:val="24"/>
                </w:rPr>
                <w:t>http://www.oxfordjoumals.org</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26C1D">
                <w:rPr>
                  <w:rStyle w:val="a3"/>
                  <w:rFonts w:ascii="Times New Roman" w:hAnsi="Times New Roman" w:cs="Times New Roman"/>
                  <w:sz w:val="24"/>
                  <w:szCs w:val="24"/>
                </w:rPr>
                <w:t>http://dic.academic.ru/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6776"/>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826C1D">
                <w:rPr>
                  <w:rStyle w:val="a3"/>
                  <w:rFonts w:ascii="Times New Roman" w:hAnsi="Times New Roman" w:cs="Times New Roman"/>
                  <w:sz w:val="24"/>
                  <w:szCs w:val="24"/>
                </w:rPr>
                <w:t>http://www.benran.ru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26C1D">
                <w:rPr>
                  <w:rStyle w:val="a3"/>
                  <w:rFonts w:ascii="Times New Roman" w:hAnsi="Times New Roman" w:cs="Times New Roman"/>
                  <w:sz w:val="24"/>
                  <w:szCs w:val="24"/>
                </w:rPr>
                <w:t>http://www.gks.ru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26C1D">
                <w:rPr>
                  <w:rStyle w:val="a3"/>
                  <w:rFonts w:ascii="Times New Roman" w:hAnsi="Times New Roman" w:cs="Times New Roman"/>
                  <w:sz w:val="24"/>
                  <w:szCs w:val="24"/>
                </w:rPr>
                <w:t>http://diss.rsl.ru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26C1D">
                <w:rPr>
                  <w:rStyle w:val="a3"/>
                  <w:rFonts w:ascii="Times New Roman" w:hAnsi="Times New Roman" w:cs="Times New Roman"/>
                  <w:sz w:val="24"/>
                  <w:szCs w:val="24"/>
                </w:rPr>
                <w:t>http://ru.spinform.ru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236F" w:rsidRDefault="003638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236F">
        <w:trPr>
          <w:trHeight w:hRule="exact" w:val="31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236F">
        <w:trPr>
          <w:trHeight w:hRule="exact" w:val="8301"/>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236F" w:rsidRDefault="003638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236F" w:rsidRDefault="003638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B236F" w:rsidRDefault="003638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B236F" w:rsidRDefault="003638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236F" w:rsidRDefault="003638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236F" w:rsidRDefault="003638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236F" w:rsidRDefault="003638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236F" w:rsidRDefault="003638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5514"/>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B236F" w:rsidRDefault="003638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236F" w:rsidRDefault="003638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236F">
        <w:trPr>
          <w:trHeight w:hRule="exact" w:val="855"/>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236F">
        <w:trPr>
          <w:trHeight w:hRule="exact" w:val="2989"/>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236F" w:rsidRDefault="004B236F">
            <w:pPr>
              <w:spacing w:after="0" w:line="240" w:lineRule="auto"/>
              <w:jc w:val="both"/>
              <w:rPr>
                <w:sz w:val="24"/>
                <w:szCs w:val="24"/>
              </w:rPr>
            </w:pPr>
          </w:p>
          <w:p w:rsidR="004B236F" w:rsidRDefault="003638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236F" w:rsidRDefault="003638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236F" w:rsidRDefault="003638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236F" w:rsidRDefault="003638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B236F" w:rsidRDefault="003638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236F" w:rsidRDefault="003638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B236F" w:rsidRDefault="004B236F">
            <w:pPr>
              <w:spacing w:after="0" w:line="240" w:lineRule="auto"/>
              <w:jc w:val="both"/>
              <w:rPr>
                <w:sz w:val="24"/>
                <w:szCs w:val="24"/>
              </w:rPr>
            </w:pPr>
          </w:p>
          <w:p w:rsidR="004B236F" w:rsidRDefault="003638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26C1D">
                <w:rPr>
                  <w:rStyle w:val="a3"/>
                  <w:rFonts w:ascii="Times New Roman" w:hAnsi="Times New Roman" w:cs="Times New Roman"/>
                  <w:sz w:val="24"/>
                  <w:szCs w:val="24"/>
                </w:rPr>
                <w:t>http://www.president.kremlin.ru</w:t>
              </w:r>
            </w:hyperlink>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26C1D">
                <w:rPr>
                  <w:rStyle w:val="a3"/>
                  <w:rFonts w:ascii="Times New Roman" w:hAnsi="Times New Roman" w:cs="Times New Roman"/>
                  <w:sz w:val="24"/>
                  <w:szCs w:val="24"/>
                </w:rPr>
                <w:t>http://www.ict.edu.ru</w:t>
              </w:r>
            </w:hyperlink>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B236F">
        <w:trPr>
          <w:trHeight w:hRule="exact" w:val="585"/>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236F" w:rsidRDefault="0036380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26C1D">
                <w:rPr>
                  <w:rStyle w:val="a3"/>
                  <w:rFonts w:ascii="Times New Roman" w:hAnsi="Times New Roman" w:cs="Times New Roman"/>
                  <w:sz w:val="24"/>
                  <w:szCs w:val="24"/>
                </w:rPr>
                <w:t>http://fgosvo.ru</w:t>
              </w:r>
            </w:hyperlink>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26C1D">
                <w:rPr>
                  <w:rStyle w:val="a3"/>
                  <w:rFonts w:ascii="Times New Roman" w:hAnsi="Times New Roman" w:cs="Times New Roman"/>
                  <w:sz w:val="24"/>
                  <w:szCs w:val="24"/>
                </w:rPr>
                <w:t>http://pravo.gov.ru</w:t>
              </w:r>
            </w:hyperlink>
          </w:p>
        </w:tc>
      </w:tr>
      <w:tr w:rsidR="004B236F">
        <w:trPr>
          <w:trHeight w:hRule="exact" w:val="30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826C1D">
                <w:rPr>
                  <w:rStyle w:val="a3"/>
                  <w:rFonts w:ascii="Times New Roman" w:hAnsi="Times New Roman" w:cs="Times New Roman"/>
                  <w:sz w:val="24"/>
                  <w:szCs w:val="24"/>
                </w:rPr>
                <w:t>http://edu.garant.ru/omga/</w:t>
              </w:r>
            </w:hyperlink>
          </w:p>
        </w:tc>
      </w:tr>
      <w:tr w:rsidR="004B236F">
        <w:trPr>
          <w:trHeight w:hRule="exact" w:val="585"/>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826C1D">
                <w:rPr>
                  <w:rStyle w:val="a3"/>
                  <w:rFonts w:ascii="Times New Roman" w:hAnsi="Times New Roman" w:cs="Times New Roman"/>
                  <w:sz w:val="24"/>
                  <w:szCs w:val="24"/>
                </w:rPr>
                <w:t>http://www.consultant.ru/edu/student/study/</w:t>
              </w:r>
            </w:hyperlink>
          </w:p>
        </w:tc>
      </w:tr>
      <w:tr w:rsidR="004B236F">
        <w:trPr>
          <w:trHeight w:hRule="exact" w:val="314"/>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B236F">
        <w:trPr>
          <w:trHeight w:hRule="exact" w:val="2415"/>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236F" w:rsidRDefault="003638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236F" w:rsidRDefault="003638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236F" w:rsidRDefault="003638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5423"/>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4B236F" w:rsidRDefault="003638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236F" w:rsidRDefault="003638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236F" w:rsidRDefault="003638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B236F" w:rsidRDefault="003638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236F" w:rsidRDefault="003638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236F" w:rsidRDefault="003638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236F" w:rsidRDefault="003638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236F" w:rsidRDefault="003638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236F" w:rsidRDefault="003638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236F" w:rsidRDefault="003638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236F">
        <w:trPr>
          <w:trHeight w:hRule="exact" w:val="277"/>
        </w:trPr>
        <w:tc>
          <w:tcPr>
            <w:tcW w:w="9640" w:type="dxa"/>
          </w:tcPr>
          <w:p w:rsidR="004B236F" w:rsidRDefault="004B236F"/>
        </w:tc>
      </w:tr>
      <w:tr w:rsidR="004B236F">
        <w:trPr>
          <w:trHeight w:hRule="exact" w:val="585"/>
        </w:trPr>
        <w:tc>
          <w:tcPr>
            <w:tcW w:w="9654" w:type="dxa"/>
            <w:shd w:val="clear" w:color="000000" w:fill="FFFFFF"/>
            <w:tcMar>
              <w:left w:w="34" w:type="dxa"/>
              <w:right w:w="34" w:type="dxa"/>
            </w:tcMar>
          </w:tcPr>
          <w:p w:rsidR="004B236F" w:rsidRDefault="003638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236F">
        <w:trPr>
          <w:trHeight w:hRule="exact" w:val="9105"/>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236F" w:rsidRDefault="003638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236F" w:rsidRDefault="003638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236F" w:rsidRDefault="003638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236F" w:rsidRDefault="0036380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4B236F" w:rsidRDefault="003638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236F">
        <w:trPr>
          <w:trHeight w:hRule="exact" w:val="5153"/>
        </w:trPr>
        <w:tc>
          <w:tcPr>
            <w:tcW w:w="9654" w:type="dxa"/>
            <w:shd w:val="clear" w:color="000000" w:fill="FFFFFF"/>
            <w:tcMar>
              <w:left w:w="34" w:type="dxa"/>
              <w:right w:w="34" w:type="dxa"/>
            </w:tcMar>
          </w:tcPr>
          <w:p w:rsidR="004B236F" w:rsidRDefault="0036380C">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B236F" w:rsidRDefault="003638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B236F" w:rsidRDefault="004B236F"/>
    <w:sectPr w:rsidR="004B23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380C"/>
    <w:rsid w:val="004B236F"/>
    <w:rsid w:val="00826C1D"/>
    <w:rsid w:val="00827F63"/>
    <w:rsid w:val="00D31453"/>
    <w:rsid w:val="00E209E2"/>
    <w:rsid w:val="00F9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BBD4E1-D3B0-47FA-AA40-36EB181F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80C"/>
    <w:rPr>
      <w:color w:val="0563C1" w:themeColor="hyperlink"/>
      <w:u w:val="single"/>
    </w:rPr>
  </w:style>
  <w:style w:type="character" w:styleId="a4">
    <w:name w:val="Unresolved Mention"/>
    <w:basedOn w:val="a0"/>
    <w:uiPriority w:val="99"/>
    <w:semiHidden/>
    <w:unhideWhenUsed/>
    <w:rsid w:val="00F9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371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2913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459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478" TargetMode="External"/><Relationship Id="rId9" Type="http://schemas.openxmlformats.org/officeDocument/2006/relationships/hyperlink" Target="https://urait.ru/bcode/39918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12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5936</Words>
  <Characters>33839</Characters>
  <Application>Microsoft Office Word</Application>
  <DocSecurity>0</DocSecurity>
  <Lines>281</Lines>
  <Paragraphs>79</Paragraphs>
  <ScaleCrop>false</ScaleCrop>
  <Company>diakov.net</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2021-2022_ФГОС3++2021_Бак-ЗФО-ПО(ИО)(21)_plx_История Древнего мира</dc:title>
  <dc:creator>FastReport.NET</dc:creator>
  <cp:lastModifiedBy>Mark Bernstorf</cp:lastModifiedBy>
  <cp:revision>5</cp:revision>
  <dcterms:created xsi:type="dcterms:W3CDTF">2022-01-23T10:13:00Z</dcterms:created>
  <dcterms:modified xsi:type="dcterms:W3CDTF">2022-11-13T09:25:00Z</dcterms:modified>
</cp:coreProperties>
</file>